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F3" w:rsidRDefault="00180BE4">
      <w:pPr>
        <w:spacing w:before="73"/>
        <w:ind w:right="137"/>
        <w:jc w:val="center"/>
        <w:rPr>
          <w:rFonts w:ascii="Cambria" w:hAnsi="Cambria"/>
          <w:b/>
          <w:smallCaps/>
          <w:sz w:val="26"/>
        </w:rPr>
      </w:pPr>
      <w:bookmarkStart w:id="0" w:name="_GoBack"/>
      <w:r>
        <w:rPr>
          <w:rFonts w:ascii="Cambria" w:hAnsi="Cambria"/>
          <w:b/>
          <w:smallCaps/>
          <w:noProof/>
          <w:sz w:val="26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-713740</wp:posOffset>
                </wp:positionH>
                <wp:positionV relativeFrom="paragraph">
                  <wp:posOffset>-525145</wp:posOffset>
                </wp:positionV>
                <wp:extent cx="6957695" cy="101142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695" cy="101142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DADB3" id="Rectangle 2" o:spid="_x0000_s1026" style="position:absolute;margin-left:-56.2pt;margin-top:-41.35pt;width:547.85pt;height:796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" fillcolor="white [3201]" strokecolor="#c0504d [3205]" strokeweight="1pt">
                <v:stroke dashstyle="dash"/>
                <v:shadow on="t" color="#868686" opacity=".5" offset="6pt,-6pt"/>
              </v:rect>
            </w:pict>
          </mc:Fallback>
        </mc:AlternateContent>
      </w:r>
      <w:r w:rsidR="00BA67F3">
        <w:rPr>
          <w:rFonts w:ascii="Cambria" w:hAnsi="Cambria"/>
          <w:b/>
          <w:smallCaps/>
          <w:sz w:val="26"/>
        </w:rPr>
        <w:t xml:space="preserve">Консультация педагога – психолога </w:t>
      </w:r>
      <w:bookmarkEnd w:id="0"/>
    </w:p>
    <w:p w:rsidR="008E0448" w:rsidRDefault="00BA67F3">
      <w:pPr>
        <w:spacing w:before="73"/>
        <w:ind w:right="137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smallCaps/>
          <w:sz w:val="26"/>
        </w:rPr>
        <w:t>«Как</w:t>
      </w:r>
      <w:r>
        <w:rPr>
          <w:rFonts w:ascii="Cambria" w:hAnsi="Cambria"/>
          <w:b/>
          <w:smallCaps/>
          <w:spacing w:val="-8"/>
          <w:sz w:val="26"/>
        </w:rPr>
        <w:t xml:space="preserve"> </w:t>
      </w:r>
      <w:r>
        <w:rPr>
          <w:rFonts w:ascii="Cambria" w:hAnsi="Cambria"/>
          <w:b/>
          <w:smallCaps/>
          <w:sz w:val="26"/>
        </w:rPr>
        <w:t>подготовить</w:t>
      </w:r>
      <w:r>
        <w:rPr>
          <w:rFonts w:ascii="Cambria" w:hAnsi="Cambria"/>
          <w:b/>
          <w:smallCaps/>
          <w:spacing w:val="-9"/>
          <w:sz w:val="26"/>
        </w:rPr>
        <w:t xml:space="preserve"> </w:t>
      </w:r>
      <w:r>
        <w:rPr>
          <w:rFonts w:ascii="Cambria" w:hAnsi="Cambria"/>
          <w:b/>
          <w:smallCaps/>
          <w:sz w:val="26"/>
        </w:rPr>
        <w:t>ребенка</w:t>
      </w:r>
      <w:r>
        <w:rPr>
          <w:rFonts w:ascii="Cambria" w:hAnsi="Cambria"/>
          <w:b/>
          <w:smallCaps/>
          <w:spacing w:val="-8"/>
          <w:sz w:val="26"/>
        </w:rPr>
        <w:t xml:space="preserve"> </w:t>
      </w:r>
      <w:r>
        <w:rPr>
          <w:rFonts w:ascii="Cambria" w:hAnsi="Cambria"/>
          <w:b/>
          <w:smallCaps/>
          <w:sz w:val="26"/>
        </w:rPr>
        <w:t>к</w:t>
      </w:r>
      <w:r>
        <w:rPr>
          <w:rFonts w:ascii="Cambria" w:hAnsi="Cambria"/>
          <w:b/>
          <w:smallCaps/>
          <w:spacing w:val="-7"/>
          <w:sz w:val="26"/>
        </w:rPr>
        <w:t xml:space="preserve"> </w:t>
      </w:r>
      <w:r>
        <w:rPr>
          <w:rFonts w:ascii="Cambria" w:hAnsi="Cambria"/>
          <w:b/>
          <w:smallCaps/>
          <w:sz w:val="26"/>
        </w:rPr>
        <w:t>детскому</w:t>
      </w:r>
      <w:r>
        <w:rPr>
          <w:rFonts w:ascii="Cambria" w:hAnsi="Cambria"/>
          <w:b/>
          <w:smallCaps/>
          <w:spacing w:val="-8"/>
          <w:sz w:val="26"/>
        </w:rPr>
        <w:t xml:space="preserve"> </w:t>
      </w:r>
      <w:r>
        <w:rPr>
          <w:rFonts w:ascii="Cambria" w:hAnsi="Cambria"/>
          <w:b/>
          <w:smallCaps/>
          <w:spacing w:val="-4"/>
          <w:sz w:val="26"/>
        </w:rPr>
        <w:t>саду»</w:t>
      </w:r>
    </w:p>
    <w:p w:rsidR="008E0448" w:rsidRDefault="008E0448">
      <w:pPr>
        <w:pStyle w:val="a3"/>
        <w:spacing w:before="56"/>
        <w:ind w:left="0" w:right="0" w:firstLine="0"/>
        <w:jc w:val="left"/>
        <w:rPr>
          <w:rFonts w:ascii="Cambria"/>
          <w:b/>
          <w:sz w:val="21"/>
        </w:rPr>
      </w:pPr>
    </w:p>
    <w:p w:rsidR="008E0448" w:rsidRDefault="00BA67F3">
      <w:pPr>
        <w:pStyle w:val="a4"/>
        <w:numPr>
          <w:ilvl w:val="0"/>
          <w:numId w:val="1"/>
        </w:numPr>
        <w:tabs>
          <w:tab w:val="left" w:pos="916"/>
        </w:tabs>
        <w:ind w:right="142" w:firstLine="566"/>
        <w:jc w:val="both"/>
        <w:rPr>
          <w:sz w:val="30"/>
        </w:rPr>
      </w:pPr>
      <w:r>
        <w:rPr>
          <w:sz w:val="30"/>
        </w:rPr>
        <w:t>Каждый день оставляйте время на беседы с ребѐнком о том, что такое детский сад, зачем он нужен и почему мама хочет его туда</w:t>
      </w:r>
      <w:r>
        <w:rPr>
          <w:spacing w:val="40"/>
          <w:sz w:val="30"/>
        </w:rPr>
        <w:t xml:space="preserve"> </w:t>
      </w:r>
      <w:r>
        <w:rPr>
          <w:sz w:val="30"/>
        </w:rPr>
        <w:t>повести (там интересно, там другие дети гуляют и играют, маме надо заняться делами семьи).</w:t>
      </w:r>
    </w:p>
    <w:p w:rsidR="008E0448" w:rsidRDefault="00BA67F3">
      <w:pPr>
        <w:pStyle w:val="a4"/>
        <w:numPr>
          <w:ilvl w:val="0"/>
          <w:numId w:val="1"/>
        </w:numPr>
        <w:tabs>
          <w:tab w:val="left" w:pos="980"/>
        </w:tabs>
        <w:ind w:firstLine="566"/>
        <w:jc w:val="both"/>
        <w:rPr>
          <w:sz w:val="30"/>
        </w:rPr>
      </w:pPr>
      <w:r>
        <w:rPr>
          <w:sz w:val="30"/>
        </w:rPr>
        <w:t>Заранее спланируйте прогулки на территорию детского сада. Обращайте внимание малыша на красоту территории детского сада. Акцентируйте внимание ребѐнка на том, что скоро он сможет здесь гулять и играть вместе со всеми детьми и воспитателем.</w:t>
      </w:r>
    </w:p>
    <w:p w:rsidR="008E0448" w:rsidRDefault="00BA67F3">
      <w:pPr>
        <w:pStyle w:val="a4"/>
        <w:numPr>
          <w:ilvl w:val="0"/>
          <w:numId w:val="1"/>
        </w:numPr>
        <w:tabs>
          <w:tab w:val="left" w:pos="1007"/>
        </w:tabs>
        <w:spacing w:before="1"/>
        <w:ind w:right="143" w:firstLine="566"/>
        <w:jc w:val="both"/>
        <w:rPr>
          <w:sz w:val="30"/>
        </w:rPr>
      </w:pPr>
      <w:r>
        <w:rPr>
          <w:sz w:val="30"/>
        </w:rPr>
        <w:t>С гордостью рассказывайте своим знакомым в присутствии малыша, что он уже подрос и готовится ходить в детский сад.</w:t>
      </w:r>
    </w:p>
    <w:p w:rsidR="008E0448" w:rsidRDefault="00BA67F3">
      <w:pPr>
        <w:pStyle w:val="a4"/>
        <w:numPr>
          <w:ilvl w:val="0"/>
          <w:numId w:val="1"/>
        </w:numPr>
        <w:tabs>
          <w:tab w:val="left" w:pos="923"/>
        </w:tabs>
        <w:ind w:firstLine="566"/>
        <w:jc w:val="both"/>
        <w:rPr>
          <w:sz w:val="30"/>
        </w:rPr>
      </w:pPr>
      <w:r>
        <w:rPr>
          <w:sz w:val="30"/>
        </w:rPr>
        <w:t>Ещѐ до первого посещения расскажите малышу о режиме дня в детском саду, что там делают дети и кто такие воспитатели. Это поможет малышу легче принять новизну в свою жизнь.</w:t>
      </w:r>
    </w:p>
    <w:p w:rsidR="008E0448" w:rsidRDefault="00BA67F3">
      <w:pPr>
        <w:pStyle w:val="a4"/>
        <w:numPr>
          <w:ilvl w:val="0"/>
          <w:numId w:val="1"/>
        </w:numPr>
        <w:tabs>
          <w:tab w:val="left" w:pos="896"/>
        </w:tabs>
        <w:ind w:right="144" w:firstLine="566"/>
        <w:jc w:val="both"/>
        <w:rPr>
          <w:sz w:val="30"/>
        </w:rPr>
      </w:pPr>
      <w:r>
        <w:rPr>
          <w:sz w:val="30"/>
        </w:rPr>
        <w:t>Расскажите</w:t>
      </w:r>
      <w:r>
        <w:rPr>
          <w:spacing w:val="-2"/>
          <w:sz w:val="30"/>
        </w:rPr>
        <w:t xml:space="preserve"> </w:t>
      </w:r>
      <w:r>
        <w:rPr>
          <w:sz w:val="30"/>
        </w:rPr>
        <w:t>ему, что в</w:t>
      </w:r>
      <w:r>
        <w:rPr>
          <w:spacing w:val="-1"/>
          <w:sz w:val="30"/>
        </w:rPr>
        <w:t xml:space="preserve"> </w:t>
      </w:r>
      <w:r>
        <w:rPr>
          <w:sz w:val="30"/>
        </w:rPr>
        <w:t>детском</w:t>
      </w:r>
      <w:r>
        <w:rPr>
          <w:spacing w:val="-1"/>
          <w:sz w:val="30"/>
        </w:rPr>
        <w:t xml:space="preserve"> </w:t>
      </w:r>
      <w:r>
        <w:rPr>
          <w:sz w:val="30"/>
        </w:rPr>
        <w:t>саду</w:t>
      </w:r>
      <w:r>
        <w:rPr>
          <w:spacing w:val="-1"/>
          <w:sz w:val="30"/>
        </w:rPr>
        <w:t xml:space="preserve"> </w:t>
      </w:r>
      <w:r>
        <w:rPr>
          <w:sz w:val="30"/>
        </w:rPr>
        <w:t>он сможет приобрести новых друзей. Научите его примерным фразам, словам, какими он сможет обращаться к новым своим друзьям. Почитайте стихи или детские истории о детском саде, покажите картинки.</w:t>
      </w:r>
    </w:p>
    <w:p w:rsidR="008E0448" w:rsidRDefault="00BA67F3">
      <w:pPr>
        <w:pStyle w:val="a4"/>
        <w:numPr>
          <w:ilvl w:val="0"/>
          <w:numId w:val="1"/>
        </w:numPr>
        <w:tabs>
          <w:tab w:val="left" w:pos="913"/>
        </w:tabs>
        <w:ind w:right="139" w:firstLine="566"/>
        <w:jc w:val="both"/>
        <w:rPr>
          <w:sz w:val="30"/>
        </w:rPr>
      </w:pPr>
      <w:r>
        <w:rPr>
          <w:sz w:val="30"/>
        </w:rPr>
        <w:t xml:space="preserve">Обязательно поговорите с ним о роли воспитателя. Многие дети ошибочно считают, что мама их бросила и отдала чужой тѐте. Научите ребѐнка, как обращаться к воспитателю, как правильно заявлять о своих </w:t>
      </w:r>
      <w:r>
        <w:rPr>
          <w:spacing w:val="-2"/>
          <w:sz w:val="30"/>
        </w:rPr>
        <w:t>потребностях.</w:t>
      </w:r>
    </w:p>
    <w:p w:rsidR="008E0448" w:rsidRDefault="00BA67F3">
      <w:pPr>
        <w:pStyle w:val="a4"/>
        <w:numPr>
          <w:ilvl w:val="0"/>
          <w:numId w:val="1"/>
        </w:numPr>
        <w:tabs>
          <w:tab w:val="left" w:pos="906"/>
        </w:tabs>
        <w:ind w:right="138" w:firstLine="566"/>
        <w:jc w:val="both"/>
        <w:rPr>
          <w:sz w:val="30"/>
        </w:rPr>
      </w:pPr>
      <w:r>
        <w:rPr>
          <w:sz w:val="30"/>
        </w:rPr>
        <w:t>Поиграйте с ребѐнком дома в игру «детский сад». Создайте пару типичных ситуаций, которые могут возникнуть в детской группе. Подскажите несколько вариантов для малыша, которые помогут ему на них реагировать. Этим вы уже будете закладывать основы общения и вхождения малыша в новый коллектив – вначале детский, потом школьный, а затем уже и взрослый.</w:t>
      </w:r>
    </w:p>
    <w:p w:rsidR="008E0448" w:rsidRDefault="00BA67F3">
      <w:pPr>
        <w:pStyle w:val="a4"/>
        <w:numPr>
          <w:ilvl w:val="0"/>
          <w:numId w:val="1"/>
        </w:numPr>
        <w:tabs>
          <w:tab w:val="left" w:pos="1146"/>
        </w:tabs>
        <w:spacing w:before="1"/>
        <w:ind w:right="139" w:firstLine="566"/>
        <w:jc w:val="both"/>
        <w:rPr>
          <w:sz w:val="30"/>
        </w:rPr>
      </w:pPr>
      <w:r>
        <w:rPr>
          <w:sz w:val="30"/>
        </w:rPr>
        <w:t>Поддерживайте отношения с воспитателем и другими родителями. Интересуйтесь, с кем ваш малыш дружит, приветствуйте и поощряйте</w:t>
      </w:r>
      <w:r>
        <w:rPr>
          <w:spacing w:val="-1"/>
          <w:sz w:val="30"/>
        </w:rPr>
        <w:t xml:space="preserve"> </w:t>
      </w:r>
      <w:r>
        <w:rPr>
          <w:sz w:val="30"/>
        </w:rPr>
        <w:t>дружбу. Участвуйте</w:t>
      </w:r>
      <w:r>
        <w:rPr>
          <w:spacing w:val="-2"/>
          <w:sz w:val="30"/>
        </w:rPr>
        <w:t xml:space="preserve"> </w:t>
      </w:r>
      <w:r>
        <w:rPr>
          <w:sz w:val="30"/>
        </w:rPr>
        <w:t>в жизни малыша,</w:t>
      </w:r>
      <w:r>
        <w:rPr>
          <w:spacing w:val="-1"/>
          <w:sz w:val="30"/>
        </w:rPr>
        <w:t xml:space="preserve"> </w:t>
      </w:r>
      <w:r>
        <w:rPr>
          <w:sz w:val="30"/>
        </w:rPr>
        <w:t>радуйтесь</w:t>
      </w:r>
      <w:r>
        <w:rPr>
          <w:spacing w:val="-1"/>
          <w:sz w:val="30"/>
        </w:rPr>
        <w:t xml:space="preserve"> </w:t>
      </w:r>
      <w:r>
        <w:rPr>
          <w:sz w:val="30"/>
        </w:rPr>
        <w:t xml:space="preserve">его успехам и творчеству. Это хороший фундамент прочных детско-родительских </w:t>
      </w:r>
      <w:r>
        <w:rPr>
          <w:spacing w:val="-2"/>
          <w:sz w:val="30"/>
        </w:rPr>
        <w:t>взаимоотношений.</w:t>
      </w:r>
    </w:p>
    <w:p w:rsidR="008E0448" w:rsidRDefault="00BA67F3">
      <w:pPr>
        <w:pStyle w:val="a4"/>
        <w:numPr>
          <w:ilvl w:val="0"/>
          <w:numId w:val="1"/>
        </w:numPr>
        <w:tabs>
          <w:tab w:val="left" w:pos="1120"/>
        </w:tabs>
        <w:spacing w:before="1"/>
        <w:ind w:firstLine="566"/>
        <w:jc w:val="both"/>
        <w:rPr>
          <w:sz w:val="30"/>
        </w:rPr>
      </w:pPr>
      <w:r>
        <w:rPr>
          <w:sz w:val="30"/>
        </w:rPr>
        <w:t>Конфликтные ситуации, недоразумения с воспитателями решайте без агрессии и не в присутствии ребѐнка. Не критикуйте детский сад, не возмущайтесь недостатками работы дошкольного учреждения при ребѐнке.</w:t>
      </w:r>
    </w:p>
    <w:sectPr w:rsidR="008E0448" w:rsidSect="008E0448">
      <w:type w:val="continuous"/>
      <w:pgSz w:w="11910" w:h="16840"/>
      <w:pgMar w:top="12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C114F"/>
    <w:multiLevelType w:val="hybridMultilevel"/>
    <w:tmpl w:val="BB38E8FC"/>
    <w:lvl w:ilvl="0" w:tplc="B22CCF24">
      <w:start w:val="1"/>
      <w:numFmt w:val="decimal"/>
      <w:lvlText w:val="%1)"/>
      <w:lvlJc w:val="left"/>
      <w:pPr>
        <w:ind w:left="2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1C58E594">
      <w:numFmt w:val="bullet"/>
      <w:lvlText w:val="•"/>
      <w:lvlJc w:val="left"/>
      <w:pPr>
        <w:ind w:left="949" w:hanging="350"/>
      </w:pPr>
      <w:rPr>
        <w:rFonts w:hint="default"/>
        <w:lang w:val="ru-RU" w:eastAsia="en-US" w:bidi="ar-SA"/>
      </w:rPr>
    </w:lvl>
    <w:lvl w:ilvl="2" w:tplc="1D2094FC">
      <w:numFmt w:val="bullet"/>
      <w:lvlText w:val="•"/>
      <w:lvlJc w:val="left"/>
      <w:pPr>
        <w:ind w:left="1899" w:hanging="350"/>
      </w:pPr>
      <w:rPr>
        <w:rFonts w:hint="default"/>
        <w:lang w:val="ru-RU" w:eastAsia="en-US" w:bidi="ar-SA"/>
      </w:rPr>
    </w:lvl>
    <w:lvl w:ilvl="3" w:tplc="F140DE4E">
      <w:numFmt w:val="bullet"/>
      <w:lvlText w:val="•"/>
      <w:lvlJc w:val="left"/>
      <w:pPr>
        <w:ind w:left="2849" w:hanging="350"/>
      </w:pPr>
      <w:rPr>
        <w:rFonts w:hint="default"/>
        <w:lang w:val="ru-RU" w:eastAsia="en-US" w:bidi="ar-SA"/>
      </w:rPr>
    </w:lvl>
    <w:lvl w:ilvl="4" w:tplc="04EAC22A">
      <w:numFmt w:val="bullet"/>
      <w:lvlText w:val="•"/>
      <w:lvlJc w:val="left"/>
      <w:pPr>
        <w:ind w:left="3799" w:hanging="350"/>
      </w:pPr>
      <w:rPr>
        <w:rFonts w:hint="default"/>
        <w:lang w:val="ru-RU" w:eastAsia="en-US" w:bidi="ar-SA"/>
      </w:rPr>
    </w:lvl>
    <w:lvl w:ilvl="5" w:tplc="787454AE">
      <w:numFmt w:val="bullet"/>
      <w:lvlText w:val="•"/>
      <w:lvlJc w:val="left"/>
      <w:pPr>
        <w:ind w:left="4749" w:hanging="350"/>
      </w:pPr>
      <w:rPr>
        <w:rFonts w:hint="default"/>
        <w:lang w:val="ru-RU" w:eastAsia="en-US" w:bidi="ar-SA"/>
      </w:rPr>
    </w:lvl>
    <w:lvl w:ilvl="6" w:tplc="2350FE30">
      <w:numFmt w:val="bullet"/>
      <w:lvlText w:val="•"/>
      <w:lvlJc w:val="left"/>
      <w:pPr>
        <w:ind w:left="5699" w:hanging="350"/>
      </w:pPr>
      <w:rPr>
        <w:rFonts w:hint="default"/>
        <w:lang w:val="ru-RU" w:eastAsia="en-US" w:bidi="ar-SA"/>
      </w:rPr>
    </w:lvl>
    <w:lvl w:ilvl="7" w:tplc="0638DCEC">
      <w:numFmt w:val="bullet"/>
      <w:lvlText w:val="•"/>
      <w:lvlJc w:val="left"/>
      <w:pPr>
        <w:ind w:left="6648" w:hanging="350"/>
      </w:pPr>
      <w:rPr>
        <w:rFonts w:hint="default"/>
        <w:lang w:val="ru-RU" w:eastAsia="en-US" w:bidi="ar-SA"/>
      </w:rPr>
    </w:lvl>
    <w:lvl w:ilvl="8" w:tplc="C3506AEA">
      <w:numFmt w:val="bullet"/>
      <w:lvlText w:val="•"/>
      <w:lvlJc w:val="left"/>
      <w:pPr>
        <w:ind w:left="7598" w:hanging="3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48"/>
    <w:rsid w:val="000246B8"/>
    <w:rsid w:val="00180BE4"/>
    <w:rsid w:val="008E0448"/>
    <w:rsid w:val="00BA67F3"/>
    <w:rsid w:val="00F1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43CF6-C84E-4182-8521-0346AF74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E04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04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0448"/>
    <w:pPr>
      <w:ind w:left="2" w:right="141" w:firstLine="566"/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rsid w:val="008E0448"/>
    <w:pPr>
      <w:ind w:left="2" w:right="141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E0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us_key</cp:lastModifiedBy>
  <cp:revision>2</cp:revision>
  <dcterms:created xsi:type="dcterms:W3CDTF">2025-04-04T10:36:00Z</dcterms:created>
  <dcterms:modified xsi:type="dcterms:W3CDTF">2025-04-04T10:36:00Z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Office Word 2007</vt:lpwstr>
  </property>
</Properties>
</file>